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A1F2D" w14:textId="77777777" w:rsidR="004B4E9C" w:rsidRPr="004B4E9C" w:rsidRDefault="004B4E9C" w:rsidP="004B4E9C">
      <w:pPr>
        <w:spacing w:after="0" w:line="360" w:lineRule="auto"/>
        <w:ind w:right="-119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4B4E9C">
        <w:rPr>
          <w:rFonts w:ascii="Times New Roman" w:eastAsia="Times New Roman" w:hAnsi="Times New Roman"/>
          <w:b/>
          <w:sz w:val="24"/>
          <w:szCs w:val="24"/>
        </w:rPr>
        <w:t>SHYAMA PRASAD MUKHERJI COLLEGE FOR WOMEN</w:t>
      </w:r>
    </w:p>
    <w:p w14:paraId="689AF795" w14:textId="6948FC93" w:rsidR="004B4E9C" w:rsidRPr="004B4E9C" w:rsidRDefault="004B4E9C" w:rsidP="004B4E9C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4B4E9C">
        <w:rPr>
          <w:rFonts w:ascii="Times New Roman" w:hAnsi="Times New Roman"/>
          <w:b/>
          <w:sz w:val="24"/>
          <w:szCs w:val="24"/>
        </w:rPr>
        <w:t>LESSON PLAN: AUGUST 2022 TO DECEMBER 2022</w:t>
      </w:r>
    </w:p>
    <w:p w14:paraId="1C190119" w14:textId="77777777" w:rsidR="004B4E9C" w:rsidRPr="004B4E9C" w:rsidRDefault="004B4E9C" w:rsidP="004B4E9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B4E9C">
        <w:rPr>
          <w:rFonts w:ascii="Times New Roman" w:hAnsi="Times New Roman" w:cs="Times New Roman"/>
          <w:b/>
          <w:bCs/>
          <w:sz w:val="24"/>
          <w:szCs w:val="24"/>
        </w:rPr>
        <w:t>Name of Faculty: Shashank K. Singh</w:t>
      </w:r>
    </w:p>
    <w:p w14:paraId="064BDA20" w14:textId="77777777" w:rsidR="004B4E9C" w:rsidRPr="004B4E9C" w:rsidRDefault="004B4E9C" w:rsidP="004B4E9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6FBC063" w14:textId="0E1AD02F" w:rsidR="004B4E9C" w:rsidRPr="004B4E9C" w:rsidRDefault="004B4E9C" w:rsidP="004B4E9C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  <w:r w:rsidRPr="004B4E9C">
        <w:rPr>
          <w:rFonts w:ascii="Times New Roman" w:hAnsi="Times New Roman" w:cs="Times New Roman"/>
          <w:b/>
          <w:bCs/>
          <w:sz w:val="24"/>
          <w:szCs w:val="24"/>
        </w:rPr>
        <w:t>Course: B A (Honours) Geography</w:t>
      </w:r>
      <w:r w:rsidR="002F51C3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2F51C3" w:rsidRPr="002F51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F51C3" w:rsidRPr="004B4E9C">
        <w:rPr>
          <w:rFonts w:ascii="Times New Roman" w:hAnsi="Times New Roman" w:cs="Times New Roman"/>
          <w:b/>
          <w:bCs/>
          <w:sz w:val="24"/>
          <w:szCs w:val="24"/>
        </w:rPr>
        <w:t xml:space="preserve">Semester: III </w:t>
      </w:r>
      <w:r w:rsidR="002F51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31069BD" w14:textId="21B01DBF" w:rsidR="004B4E9C" w:rsidRPr="004B4E9C" w:rsidRDefault="00E16B5A" w:rsidP="004B4E9C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Name of the Paper</w:t>
      </w:r>
      <w:r w:rsidR="004B4E9C" w:rsidRPr="004B4E9C">
        <w:rPr>
          <w:rFonts w:ascii="Times New Roman" w:hAnsi="Times New Roman" w:cs="Times New Roman"/>
          <w:b/>
          <w:bCs/>
          <w:sz w:val="24"/>
          <w:szCs w:val="24"/>
        </w:rPr>
        <w:t>: C</w:t>
      </w:r>
      <w:r w:rsidR="004B4E9C">
        <w:rPr>
          <w:rFonts w:ascii="Times New Roman" w:hAnsi="Times New Roman" w:cs="Times New Roman"/>
          <w:b/>
          <w:bCs/>
          <w:sz w:val="24"/>
          <w:szCs w:val="24"/>
        </w:rPr>
        <w:t>limatology</w:t>
      </w:r>
      <w:r w:rsidR="004B4E9C" w:rsidRPr="004B4E9C">
        <w:rPr>
          <w:rFonts w:ascii="Times New Roman" w:hAnsi="Times New Roman" w:cs="Times New Roman"/>
          <w:b/>
          <w:bCs/>
          <w:sz w:val="24"/>
          <w:szCs w:val="24"/>
        </w:rPr>
        <w:t xml:space="preserve"> (Core) </w:t>
      </w:r>
    </w:p>
    <w:p w14:paraId="47B52DFC" w14:textId="145A48A4" w:rsidR="004B4E9C" w:rsidRPr="004B4E9C" w:rsidRDefault="004B4E9C" w:rsidP="004B4E9C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  <w:r w:rsidRPr="004B4E9C">
        <w:rPr>
          <w:rFonts w:ascii="Times New Roman" w:hAnsi="Times New Roman" w:cs="Times New Roman"/>
          <w:b/>
          <w:bCs/>
          <w:sz w:val="24"/>
          <w:szCs w:val="24"/>
        </w:rPr>
        <w:t xml:space="preserve">Taught individually or shared: Shared with </w:t>
      </w:r>
      <w:proofErr w:type="spellStart"/>
      <w:r w:rsidRPr="004B4E9C">
        <w:rPr>
          <w:rFonts w:ascii="Times New Roman" w:hAnsi="Times New Roman" w:cs="Times New Roman"/>
          <w:b/>
          <w:bCs/>
          <w:sz w:val="24"/>
          <w:szCs w:val="24"/>
        </w:rPr>
        <w:t>Dr.</w:t>
      </w:r>
      <w:proofErr w:type="spellEnd"/>
      <w:r w:rsidRPr="004B4E9C">
        <w:rPr>
          <w:rFonts w:ascii="Times New Roman" w:hAnsi="Times New Roman" w:cs="Times New Roman"/>
          <w:b/>
          <w:bCs/>
          <w:sz w:val="24"/>
          <w:szCs w:val="24"/>
        </w:rPr>
        <w:t xml:space="preserve"> Rachna </w:t>
      </w:r>
      <w:proofErr w:type="spellStart"/>
      <w:r w:rsidRPr="004B4E9C">
        <w:rPr>
          <w:rFonts w:ascii="Times New Roman" w:hAnsi="Times New Roman" w:cs="Times New Roman"/>
          <w:b/>
          <w:bCs/>
          <w:sz w:val="24"/>
          <w:szCs w:val="24"/>
        </w:rPr>
        <w:t>Dua</w:t>
      </w:r>
      <w:proofErr w:type="spellEnd"/>
    </w:p>
    <w:p w14:paraId="0CB1EA7A" w14:textId="77777777" w:rsidR="004B4E9C" w:rsidRPr="004B4E9C" w:rsidRDefault="004B4E9C" w:rsidP="004B4E9C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  <w:r w:rsidRPr="004B4E9C">
        <w:rPr>
          <w:rFonts w:ascii="Times New Roman" w:hAnsi="Times New Roman" w:cs="Times New Roman"/>
          <w:b/>
          <w:bCs/>
          <w:sz w:val="24"/>
          <w:szCs w:val="24"/>
        </w:rPr>
        <w:t>Faculty: Mr. Shashank K. Singh</w:t>
      </w:r>
    </w:p>
    <w:p w14:paraId="207CFA34" w14:textId="66A17D97" w:rsidR="004B4E9C" w:rsidRPr="004B4E9C" w:rsidRDefault="004B4E9C" w:rsidP="004B4E9C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  <w:r w:rsidRPr="004B4E9C">
        <w:rPr>
          <w:rFonts w:ascii="Times New Roman" w:hAnsi="Times New Roman" w:cs="Times New Roman"/>
          <w:b/>
          <w:bCs/>
          <w:sz w:val="24"/>
          <w:szCs w:val="24"/>
        </w:rPr>
        <w:t xml:space="preserve">Number of classes per week: 5 classes </w:t>
      </w:r>
    </w:p>
    <w:p w14:paraId="759752FC" w14:textId="5C5BE4AB" w:rsidR="004B4E9C" w:rsidRPr="002C05A4" w:rsidRDefault="004B4E9C" w:rsidP="004B4E9C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  <w:r w:rsidRPr="004B4E9C">
        <w:rPr>
          <w:rFonts w:ascii="Times New Roman" w:hAnsi="Times New Roman" w:cs="Times New Roman"/>
          <w:b/>
          <w:bCs/>
          <w:sz w:val="24"/>
          <w:szCs w:val="24"/>
        </w:rPr>
        <w:t>Allotted Classes per week: 1 class</w:t>
      </w:r>
    </w:p>
    <w:p w14:paraId="4F185873" w14:textId="78E32068" w:rsidR="000670AA" w:rsidRDefault="000670AA" w:rsidP="004B4E9C"/>
    <w:p w14:paraId="10FD9357" w14:textId="317512EC" w:rsidR="00EB738E" w:rsidRDefault="00EB738E" w:rsidP="00EB738E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05A4">
        <w:rPr>
          <w:rFonts w:ascii="Times New Roman" w:hAnsi="Times New Roman" w:cs="Times New Roman"/>
          <w:b/>
          <w:bCs/>
          <w:sz w:val="24"/>
          <w:szCs w:val="24"/>
        </w:rPr>
        <w:t xml:space="preserve">Name of the Unit: </w:t>
      </w:r>
      <w:r w:rsidRPr="00EB738E">
        <w:rPr>
          <w:rFonts w:ascii="Times New Roman" w:hAnsi="Times New Roman" w:cs="Times New Roman"/>
          <w:b/>
          <w:bCs/>
          <w:sz w:val="24"/>
          <w:szCs w:val="24"/>
        </w:rPr>
        <w:t>Atmospheric Moisture: Evaporation, Humidity, Condensation, Fog and Clouds, Precipitation Types, Stability</w:t>
      </w:r>
      <w:r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EB738E">
        <w:rPr>
          <w:rFonts w:ascii="Times New Roman" w:hAnsi="Times New Roman" w:cs="Times New Roman"/>
          <w:b/>
          <w:bCs/>
          <w:sz w:val="24"/>
          <w:szCs w:val="24"/>
        </w:rPr>
        <w:t xml:space="preserve"> and Instability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6A9DDC01" w14:textId="3DF0E66A" w:rsidR="00EB738E" w:rsidRDefault="00EB738E" w:rsidP="00EB738E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Topics to be covered: </w:t>
      </w:r>
    </w:p>
    <w:p w14:paraId="49586F89" w14:textId="58799A9B" w:rsidR="00EB738E" w:rsidRPr="00E4428D" w:rsidRDefault="00EB738E" w:rsidP="008C6870">
      <w:pPr>
        <w:pStyle w:val="NormalWeb"/>
        <w:numPr>
          <w:ilvl w:val="0"/>
          <w:numId w:val="3"/>
        </w:numPr>
        <w:spacing w:before="0" w:beforeAutospacing="0" w:after="120" w:afterAutospacing="0" w:line="360" w:lineRule="auto"/>
      </w:pPr>
      <w:r>
        <w:rPr>
          <w:color w:val="000000"/>
        </w:rPr>
        <w:t>Evaporation</w:t>
      </w:r>
      <w:r w:rsidR="00E4428D">
        <w:rPr>
          <w:color w:val="000000"/>
        </w:rPr>
        <w:t>, Transpiration,</w:t>
      </w:r>
      <w:r>
        <w:rPr>
          <w:color w:val="000000"/>
        </w:rPr>
        <w:t xml:space="preserve"> and Evapotranspiration (3-4 classes, </w:t>
      </w:r>
      <w:r w:rsidR="00E4428D">
        <w:rPr>
          <w:color w:val="000000"/>
        </w:rPr>
        <w:t>1</w:t>
      </w:r>
      <w:r w:rsidR="00E4428D" w:rsidRPr="00E4428D">
        <w:rPr>
          <w:color w:val="000000"/>
          <w:vertAlign w:val="superscript"/>
        </w:rPr>
        <w:t>st</w:t>
      </w:r>
      <w:r>
        <w:rPr>
          <w:color w:val="000000"/>
        </w:rPr>
        <w:t xml:space="preserve"> week of </w:t>
      </w:r>
      <w:r w:rsidR="004E3F2C">
        <w:rPr>
          <w:color w:val="000000"/>
        </w:rPr>
        <w:t xml:space="preserve">September to </w:t>
      </w:r>
      <w:r w:rsidR="009B44D0">
        <w:rPr>
          <w:color w:val="000000"/>
        </w:rPr>
        <w:t>3</w:t>
      </w:r>
      <w:r w:rsidR="009B44D0" w:rsidRPr="009B44D0">
        <w:rPr>
          <w:color w:val="000000"/>
          <w:vertAlign w:val="superscript"/>
        </w:rPr>
        <w:t>rd</w:t>
      </w:r>
      <w:r w:rsidR="009B44D0">
        <w:rPr>
          <w:color w:val="000000"/>
        </w:rPr>
        <w:t xml:space="preserve"> </w:t>
      </w:r>
      <w:r>
        <w:rPr>
          <w:color w:val="000000"/>
        </w:rPr>
        <w:t>week of September)</w:t>
      </w:r>
    </w:p>
    <w:p w14:paraId="77A9CE19" w14:textId="23E4DAFA" w:rsidR="00EB738E" w:rsidRDefault="00EB738E" w:rsidP="008C6870">
      <w:pPr>
        <w:pStyle w:val="NormalWeb"/>
        <w:numPr>
          <w:ilvl w:val="0"/>
          <w:numId w:val="3"/>
        </w:numPr>
        <w:spacing w:before="0" w:beforeAutospacing="0" w:after="120" w:afterAutospacing="0" w:line="360" w:lineRule="auto"/>
      </w:pPr>
      <w:r>
        <w:rPr>
          <w:color w:val="000000"/>
        </w:rPr>
        <w:t xml:space="preserve">Humidity </w:t>
      </w:r>
      <w:r w:rsidR="004E3F2C">
        <w:rPr>
          <w:color w:val="000000"/>
        </w:rPr>
        <w:t>and its</w:t>
      </w:r>
      <w:r>
        <w:rPr>
          <w:color w:val="000000"/>
        </w:rPr>
        <w:t xml:space="preserve"> types (</w:t>
      </w:r>
      <w:r w:rsidR="004E3F2C">
        <w:rPr>
          <w:color w:val="000000"/>
        </w:rPr>
        <w:t>2</w:t>
      </w:r>
      <w:r>
        <w:rPr>
          <w:color w:val="000000"/>
        </w:rPr>
        <w:t>-</w:t>
      </w:r>
      <w:r w:rsidR="004E3F2C">
        <w:rPr>
          <w:color w:val="000000"/>
        </w:rPr>
        <w:t>3</w:t>
      </w:r>
      <w:r>
        <w:rPr>
          <w:color w:val="000000"/>
        </w:rPr>
        <w:t xml:space="preserve"> classes, </w:t>
      </w:r>
      <w:r w:rsidR="009B44D0">
        <w:rPr>
          <w:color w:val="000000"/>
        </w:rPr>
        <w:t>Last week of September</w:t>
      </w:r>
      <w:r>
        <w:rPr>
          <w:color w:val="000000"/>
        </w:rPr>
        <w:t xml:space="preserve"> </w:t>
      </w:r>
      <w:r w:rsidR="004E3F2C">
        <w:rPr>
          <w:color w:val="000000"/>
        </w:rPr>
        <w:t>to</w:t>
      </w:r>
      <w:r>
        <w:rPr>
          <w:color w:val="000000"/>
        </w:rPr>
        <w:t xml:space="preserve"> </w:t>
      </w:r>
      <w:r w:rsidR="009B44D0">
        <w:rPr>
          <w:color w:val="000000"/>
        </w:rPr>
        <w:t>1</w:t>
      </w:r>
      <w:r w:rsidR="009B44D0" w:rsidRPr="009B44D0">
        <w:rPr>
          <w:color w:val="000000"/>
          <w:vertAlign w:val="superscript"/>
        </w:rPr>
        <w:t>st</w:t>
      </w:r>
      <w:r w:rsidR="009B44D0">
        <w:rPr>
          <w:color w:val="000000"/>
        </w:rPr>
        <w:t xml:space="preserve"> </w:t>
      </w:r>
      <w:r>
        <w:rPr>
          <w:color w:val="000000"/>
        </w:rPr>
        <w:t xml:space="preserve">week of </w:t>
      </w:r>
      <w:r w:rsidR="004E3F2C">
        <w:rPr>
          <w:color w:val="000000"/>
        </w:rPr>
        <w:t>October</w:t>
      </w:r>
      <w:r>
        <w:rPr>
          <w:color w:val="000000"/>
        </w:rPr>
        <w:t>)</w:t>
      </w:r>
    </w:p>
    <w:p w14:paraId="48549B0E" w14:textId="0C3A8FA0" w:rsidR="00EB738E" w:rsidRDefault="00EB738E" w:rsidP="008C6870">
      <w:pPr>
        <w:pStyle w:val="NormalWeb"/>
        <w:numPr>
          <w:ilvl w:val="0"/>
          <w:numId w:val="3"/>
        </w:numPr>
        <w:spacing w:before="0" w:beforeAutospacing="0" w:after="120" w:afterAutospacing="0" w:line="360" w:lineRule="auto"/>
      </w:pPr>
      <w:r>
        <w:rPr>
          <w:color w:val="000000"/>
        </w:rPr>
        <w:t>Condensation </w:t>
      </w:r>
      <w:r w:rsidR="004E3F2C">
        <w:rPr>
          <w:color w:val="000000"/>
        </w:rPr>
        <w:t xml:space="preserve">(2-3 classes, </w:t>
      </w:r>
      <w:r w:rsidR="009B44D0">
        <w:rPr>
          <w:color w:val="000000"/>
        </w:rPr>
        <w:t>2</w:t>
      </w:r>
      <w:r w:rsidR="009B44D0">
        <w:rPr>
          <w:color w:val="000000"/>
          <w:vertAlign w:val="superscript"/>
        </w:rPr>
        <w:t>nd</w:t>
      </w:r>
      <w:r w:rsidR="004E3F2C">
        <w:rPr>
          <w:color w:val="000000"/>
        </w:rPr>
        <w:t xml:space="preserve"> week of October </w:t>
      </w:r>
      <w:r w:rsidR="009B44D0">
        <w:rPr>
          <w:color w:val="000000"/>
        </w:rPr>
        <w:t>to last week of October</w:t>
      </w:r>
      <w:r w:rsidR="004E3F2C">
        <w:rPr>
          <w:color w:val="000000"/>
        </w:rPr>
        <w:t>)</w:t>
      </w:r>
    </w:p>
    <w:p w14:paraId="29123EA2" w14:textId="58DDB189" w:rsidR="004E3F2C" w:rsidRPr="008C6870" w:rsidRDefault="004E3F2C" w:rsidP="008C6870">
      <w:pPr>
        <w:pStyle w:val="NormalWeb"/>
        <w:numPr>
          <w:ilvl w:val="0"/>
          <w:numId w:val="3"/>
        </w:numPr>
        <w:spacing w:before="0" w:beforeAutospacing="0" w:after="0" w:afterAutospacing="0" w:line="360" w:lineRule="auto"/>
        <w:textAlignment w:val="baseline"/>
        <w:rPr>
          <w:color w:val="000000"/>
        </w:rPr>
      </w:pPr>
      <w:r>
        <w:rPr>
          <w:color w:val="000000"/>
        </w:rPr>
        <w:t xml:space="preserve">Clouds and its </w:t>
      </w:r>
      <w:r w:rsidR="00EB738E">
        <w:rPr>
          <w:color w:val="000000"/>
        </w:rPr>
        <w:t>Classification (</w:t>
      </w:r>
      <w:r>
        <w:rPr>
          <w:color w:val="000000"/>
        </w:rPr>
        <w:t>3</w:t>
      </w:r>
      <w:r w:rsidR="00EB738E">
        <w:rPr>
          <w:color w:val="000000"/>
        </w:rPr>
        <w:t xml:space="preserve">-4 classes, </w:t>
      </w:r>
      <w:r w:rsidR="008C6870">
        <w:rPr>
          <w:color w:val="000000"/>
        </w:rPr>
        <w:t>1</w:t>
      </w:r>
      <w:r w:rsidR="008C6870" w:rsidRPr="008C6870">
        <w:rPr>
          <w:color w:val="000000"/>
          <w:vertAlign w:val="superscript"/>
        </w:rPr>
        <w:t>st</w:t>
      </w:r>
      <w:r w:rsidR="008C6870">
        <w:rPr>
          <w:color w:val="000000"/>
        </w:rPr>
        <w:t xml:space="preserve"> week of November</w:t>
      </w:r>
      <w:r w:rsidR="00EB738E">
        <w:rPr>
          <w:color w:val="000000"/>
        </w:rPr>
        <w:t xml:space="preserve"> </w:t>
      </w:r>
      <w:r w:rsidR="008C6870">
        <w:rPr>
          <w:color w:val="000000"/>
        </w:rPr>
        <w:t>to</w:t>
      </w:r>
      <w:r w:rsidR="00EB738E">
        <w:rPr>
          <w:color w:val="000000"/>
        </w:rPr>
        <w:t xml:space="preserve"> 3</w:t>
      </w:r>
      <w:r w:rsidR="00EB738E">
        <w:rPr>
          <w:color w:val="000000"/>
          <w:sz w:val="14"/>
          <w:szCs w:val="14"/>
          <w:vertAlign w:val="superscript"/>
        </w:rPr>
        <w:t>rd</w:t>
      </w:r>
      <w:r w:rsidR="00EB738E">
        <w:rPr>
          <w:color w:val="000000"/>
        </w:rPr>
        <w:t xml:space="preserve"> week of </w:t>
      </w:r>
      <w:r w:rsidR="008C6870">
        <w:rPr>
          <w:color w:val="000000"/>
        </w:rPr>
        <w:t>November</w:t>
      </w:r>
      <w:r w:rsidR="00EB738E">
        <w:rPr>
          <w:color w:val="000000"/>
        </w:rPr>
        <w:t>)</w:t>
      </w:r>
    </w:p>
    <w:p w14:paraId="0C1981C6" w14:textId="651619F6" w:rsidR="00EB738E" w:rsidRDefault="00EB738E" w:rsidP="008C6870">
      <w:pPr>
        <w:pStyle w:val="NormalWeb"/>
        <w:numPr>
          <w:ilvl w:val="0"/>
          <w:numId w:val="3"/>
        </w:numPr>
        <w:spacing w:before="0" w:beforeAutospacing="0" w:after="120" w:afterAutospacing="0" w:line="360" w:lineRule="auto"/>
        <w:textAlignment w:val="baseline"/>
        <w:rPr>
          <w:color w:val="000000"/>
        </w:rPr>
      </w:pPr>
      <w:r>
        <w:rPr>
          <w:color w:val="000000"/>
        </w:rPr>
        <w:t>Types of Fog (</w:t>
      </w:r>
      <w:r w:rsidR="001B4B33">
        <w:rPr>
          <w:color w:val="000000"/>
        </w:rPr>
        <w:t>1</w:t>
      </w:r>
      <w:r>
        <w:rPr>
          <w:color w:val="000000"/>
        </w:rPr>
        <w:t>-</w:t>
      </w:r>
      <w:r w:rsidR="001B4B33">
        <w:rPr>
          <w:color w:val="000000"/>
        </w:rPr>
        <w:t>2</w:t>
      </w:r>
      <w:r>
        <w:rPr>
          <w:color w:val="000000"/>
        </w:rPr>
        <w:t xml:space="preserve"> classes, </w:t>
      </w:r>
      <w:r w:rsidR="004B43A0">
        <w:rPr>
          <w:color w:val="000000"/>
        </w:rPr>
        <w:t>Last week of November</w:t>
      </w:r>
      <w:r>
        <w:rPr>
          <w:color w:val="000000"/>
        </w:rPr>
        <w:t>)</w:t>
      </w:r>
    </w:p>
    <w:p w14:paraId="49944DCA" w14:textId="37358FDB" w:rsidR="00EB738E" w:rsidRDefault="00EB738E" w:rsidP="008C6870">
      <w:pPr>
        <w:pStyle w:val="NormalWeb"/>
        <w:numPr>
          <w:ilvl w:val="0"/>
          <w:numId w:val="3"/>
        </w:numPr>
        <w:spacing w:before="0" w:beforeAutospacing="0" w:after="120" w:afterAutospacing="0" w:line="360" w:lineRule="auto"/>
      </w:pPr>
      <w:r>
        <w:rPr>
          <w:color w:val="000000"/>
        </w:rPr>
        <w:t xml:space="preserve"> Precipitation </w:t>
      </w:r>
      <w:r w:rsidR="004B43A0">
        <w:rPr>
          <w:color w:val="000000"/>
        </w:rPr>
        <w:t>(1-2 classes, 1</w:t>
      </w:r>
      <w:r w:rsidR="004B43A0" w:rsidRPr="004B43A0">
        <w:rPr>
          <w:color w:val="000000"/>
          <w:vertAlign w:val="superscript"/>
        </w:rPr>
        <w:t>st</w:t>
      </w:r>
      <w:r w:rsidR="004B43A0">
        <w:rPr>
          <w:color w:val="000000"/>
        </w:rPr>
        <w:t xml:space="preserve"> week of December)</w:t>
      </w:r>
    </w:p>
    <w:p w14:paraId="59791573" w14:textId="3901AFA6" w:rsidR="00EB738E" w:rsidRDefault="00EB738E" w:rsidP="008C6870">
      <w:pPr>
        <w:pStyle w:val="NormalWeb"/>
        <w:numPr>
          <w:ilvl w:val="0"/>
          <w:numId w:val="2"/>
        </w:numPr>
        <w:spacing w:before="0" w:beforeAutospacing="0" w:after="0" w:afterAutospacing="0" w:line="360" w:lineRule="auto"/>
        <w:ind w:left="1440"/>
        <w:textAlignment w:val="baseline"/>
        <w:rPr>
          <w:color w:val="000000"/>
        </w:rPr>
      </w:pPr>
      <w:r>
        <w:rPr>
          <w:color w:val="000000"/>
        </w:rPr>
        <w:t>Forms</w:t>
      </w:r>
      <w:r>
        <w:rPr>
          <w:color w:val="FF0000"/>
        </w:rPr>
        <w:t xml:space="preserve"> </w:t>
      </w:r>
      <w:r>
        <w:rPr>
          <w:color w:val="000000"/>
        </w:rPr>
        <w:t xml:space="preserve">of Precipitation </w:t>
      </w:r>
    </w:p>
    <w:p w14:paraId="1538B92B" w14:textId="690DBA0F" w:rsidR="00EB738E" w:rsidRDefault="00EB738E" w:rsidP="008C6870">
      <w:pPr>
        <w:pStyle w:val="NormalWeb"/>
        <w:numPr>
          <w:ilvl w:val="0"/>
          <w:numId w:val="2"/>
        </w:numPr>
        <w:spacing w:before="0" w:beforeAutospacing="0" w:after="120" w:afterAutospacing="0" w:line="360" w:lineRule="auto"/>
        <w:ind w:left="1440"/>
        <w:textAlignment w:val="baseline"/>
        <w:rPr>
          <w:color w:val="000000"/>
        </w:rPr>
      </w:pPr>
      <w:r>
        <w:rPr>
          <w:color w:val="000000"/>
        </w:rPr>
        <w:t xml:space="preserve">Precipitation Types </w:t>
      </w:r>
    </w:p>
    <w:p w14:paraId="3C2458AC" w14:textId="39C3440F" w:rsidR="00EB738E" w:rsidRPr="006D5407" w:rsidRDefault="00EB738E" w:rsidP="008C6870">
      <w:pPr>
        <w:pStyle w:val="NormalWeb"/>
        <w:numPr>
          <w:ilvl w:val="0"/>
          <w:numId w:val="3"/>
        </w:numPr>
        <w:spacing w:before="0" w:beforeAutospacing="0" w:after="120" w:afterAutospacing="0" w:line="360" w:lineRule="auto"/>
      </w:pPr>
      <w:r>
        <w:rPr>
          <w:color w:val="000000"/>
        </w:rPr>
        <w:t xml:space="preserve">  Stability and Instability (1-2 classes, </w:t>
      </w:r>
      <w:r w:rsidR="004B43A0">
        <w:rPr>
          <w:color w:val="000000"/>
        </w:rPr>
        <w:t>2</w:t>
      </w:r>
      <w:r w:rsidR="004B43A0" w:rsidRPr="004B43A0">
        <w:rPr>
          <w:color w:val="000000"/>
          <w:vertAlign w:val="superscript"/>
        </w:rPr>
        <w:t>nd</w:t>
      </w:r>
      <w:r w:rsidR="004B43A0">
        <w:rPr>
          <w:color w:val="000000"/>
        </w:rPr>
        <w:t xml:space="preserve"> week of December</w:t>
      </w:r>
      <w:r>
        <w:rPr>
          <w:color w:val="000000"/>
        </w:rPr>
        <w:t>)</w:t>
      </w:r>
    </w:p>
    <w:p w14:paraId="1316B5C4" w14:textId="6947CA29" w:rsidR="006D5407" w:rsidRDefault="006D5407" w:rsidP="006D5407">
      <w:pPr>
        <w:pStyle w:val="NormalWeb"/>
        <w:spacing w:before="0" w:beforeAutospacing="0" w:after="120" w:afterAutospacing="0" w:line="360" w:lineRule="auto"/>
        <w:rPr>
          <w:color w:val="000000"/>
        </w:rPr>
      </w:pPr>
    </w:p>
    <w:p w14:paraId="02237C50" w14:textId="2664AE61" w:rsidR="006D5407" w:rsidRDefault="006D5407" w:rsidP="006D5407">
      <w:pPr>
        <w:pStyle w:val="NormalWeb"/>
        <w:spacing w:before="0" w:beforeAutospacing="0" w:after="120" w:afterAutospacing="0" w:line="360" w:lineRule="auto"/>
        <w:rPr>
          <w:color w:val="000000"/>
        </w:rPr>
      </w:pPr>
    </w:p>
    <w:p w14:paraId="7F82843F" w14:textId="4D1860E4" w:rsidR="006D5407" w:rsidRDefault="006D5407" w:rsidP="006D5407">
      <w:pPr>
        <w:pStyle w:val="NormalWeb"/>
        <w:spacing w:before="0" w:beforeAutospacing="0" w:after="120" w:afterAutospacing="0" w:line="360" w:lineRule="auto"/>
        <w:rPr>
          <w:color w:val="000000"/>
        </w:rPr>
      </w:pPr>
    </w:p>
    <w:p w14:paraId="3B49FC58" w14:textId="77777777" w:rsidR="006D5407" w:rsidRPr="00FD4DE2" w:rsidRDefault="006D5407" w:rsidP="006D5407">
      <w:pPr>
        <w:pStyle w:val="NormalWeb"/>
        <w:spacing w:before="0" w:beforeAutospacing="0" w:after="120" w:afterAutospacing="0" w:line="360" w:lineRule="auto"/>
      </w:pPr>
    </w:p>
    <w:p w14:paraId="59A2D26E" w14:textId="4D109D62" w:rsidR="00FD4DE2" w:rsidRDefault="006D5407" w:rsidP="006D5407">
      <w:pPr>
        <w:pStyle w:val="NormalWeb"/>
        <w:spacing w:before="0" w:beforeAutospacing="0" w:after="120" w:afterAutospacing="0" w:line="360" w:lineRule="auto"/>
        <w:jc w:val="both"/>
        <w:rPr>
          <w:color w:val="000000"/>
        </w:rPr>
      </w:pPr>
      <w:r>
        <w:rPr>
          <w:b/>
          <w:bCs/>
          <w:color w:val="000000"/>
        </w:rPr>
        <w:lastRenderedPageBreak/>
        <w:t xml:space="preserve">     </w:t>
      </w:r>
      <w:r w:rsidR="00FD4DE2" w:rsidRPr="00AB6178">
        <w:rPr>
          <w:b/>
          <w:bCs/>
          <w:color w:val="000000"/>
        </w:rPr>
        <w:t>The objective of the Course</w:t>
      </w:r>
      <w:r w:rsidR="00FD4DE2">
        <w:rPr>
          <w:color w:val="000000"/>
        </w:rPr>
        <w:t>:</w:t>
      </w:r>
    </w:p>
    <w:p w14:paraId="75DABDD6" w14:textId="3BC3B91F" w:rsidR="00FD4DE2" w:rsidRPr="006D5407" w:rsidRDefault="00AB6178" w:rsidP="006D5407">
      <w:pPr>
        <w:pStyle w:val="NormalWeb"/>
        <w:spacing w:before="0" w:beforeAutospacing="0" w:after="120" w:afterAutospacing="0" w:line="360" w:lineRule="auto"/>
        <w:ind w:left="720"/>
        <w:jc w:val="both"/>
        <w:rPr>
          <w:color w:val="000000"/>
        </w:rPr>
      </w:pPr>
      <w:r>
        <w:rPr>
          <w:color w:val="000000"/>
        </w:rPr>
        <w:t>The primary goal concerned with the teaching of this paper is to identify, demarcate, and find the origin, causes</w:t>
      </w:r>
      <w:r w:rsidR="006D5407">
        <w:rPr>
          <w:color w:val="000000"/>
        </w:rPr>
        <w:t>,</w:t>
      </w:r>
      <w:r>
        <w:rPr>
          <w:color w:val="000000"/>
        </w:rPr>
        <w:t xml:space="preserve"> and processes </w:t>
      </w:r>
      <w:r w:rsidR="006D5407">
        <w:rPr>
          <w:color w:val="000000"/>
        </w:rPr>
        <w:t>of different climatic phenomena. It will help the students to understand the causes of different climatic phenomena which they see in their day-to-day life</w:t>
      </w:r>
      <w:r w:rsidR="001C2235">
        <w:rPr>
          <w:color w:val="000000"/>
        </w:rPr>
        <w:t xml:space="preserve"> and </w:t>
      </w:r>
      <w:r w:rsidR="001C2235" w:rsidRPr="00340F49">
        <w:t>it will</w:t>
      </w:r>
      <w:r w:rsidR="001C2235">
        <w:t xml:space="preserve"> also</w:t>
      </w:r>
      <w:r w:rsidR="001C2235" w:rsidRPr="00340F49">
        <w:t xml:space="preserve"> equip them to deal with any type of questions in their undergraduate </w:t>
      </w:r>
      <w:r w:rsidR="0011321C">
        <w:t>courses</w:t>
      </w:r>
      <w:r w:rsidR="001C2235" w:rsidRPr="00340F49">
        <w:t xml:space="preserve"> and other competitive examinations</w:t>
      </w:r>
      <w:r w:rsidR="001C2235">
        <w:t>.</w:t>
      </w:r>
    </w:p>
    <w:p w14:paraId="16609BD8" w14:textId="77777777" w:rsidR="00C64A15" w:rsidRPr="00133219" w:rsidRDefault="00EB738E" w:rsidP="00C64A15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color w:val="000000"/>
        </w:rPr>
        <w:t>        </w:t>
      </w:r>
      <w:r w:rsidR="00C64A15" w:rsidRPr="00133219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en-IN"/>
        </w:rPr>
        <w:t>Readings/Reference Texts:</w:t>
      </w:r>
    </w:p>
    <w:p w14:paraId="134779AD" w14:textId="77777777" w:rsidR="00C64A15" w:rsidRPr="00133219" w:rsidRDefault="00C64A15" w:rsidP="00C64A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14:paraId="38138AE9" w14:textId="77777777" w:rsidR="00C64A15" w:rsidRPr="00C64A15" w:rsidRDefault="00C64A15" w:rsidP="00C64A15">
      <w:pPr>
        <w:spacing w:after="120" w:line="36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133219">
        <w:rPr>
          <w:rFonts w:ascii="Times New Roman" w:eastAsia="Times New Roman" w:hAnsi="Times New Roman" w:cs="Times New Roman"/>
          <w:color w:val="000000"/>
          <w:sz w:val="23"/>
          <w:szCs w:val="23"/>
          <w:lang w:eastAsia="en-IN"/>
        </w:rPr>
        <w:t>1</w:t>
      </w:r>
      <w:r w:rsidRPr="00C64A15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>. Barry R. G. and Corley R. J., 1998: Atmosphere, Weather and Climate, Routledge, New York. </w:t>
      </w:r>
    </w:p>
    <w:p w14:paraId="60C4D4CC" w14:textId="77777777" w:rsidR="00C64A15" w:rsidRPr="00C64A15" w:rsidRDefault="00C64A15" w:rsidP="00C64A15">
      <w:pPr>
        <w:spacing w:after="120" w:line="36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C64A15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>2. Critchfield H. J., 1987: General Climatology, Prentice-Hall of India, New Delhi </w:t>
      </w:r>
    </w:p>
    <w:p w14:paraId="7A24933D" w14:textId="77777777" w:rsidR="00C64A15" w:rsidRPr="00C64A15" w:rsidRDefault="00C64A15" w:rsidP="00C64A15">
      <w:pPr>
        <w:spacing w:after="120" w:line="36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C64A15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 xml:space="preserve">3. </w:t>
      </w:r>
      <w:proofErr w:type="spellStart"/>
      <w:r w:rsidRPr="00C64A15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>Lutgens</w:t>
      </w:r>
      <w:proofErr w:type="spellEnd"/>
      <w:r w:rsidRPr="00C64A15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 xml:space="preserve"> F. K., Tarbuck E. J. and Tasa D., 2009: The Atmosphere: An Introduction to Meteorology, Prentice-Hall, Englewood Cliffs, New Jersey. </w:t>
      </w:r>
    </w:p>
    <w:p w14:paraId="68317209" w14:textId="77777777" w:rsidR="00C64A15" w:rsidRPr="00C64A15" w:rsidRDefault="00C64A15" w:rsidP="00C64A15">
      <w:pPr>
        <w:spacing w:after="120" w:line="36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C64A15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 xml:space="preserve">4. Oliver J. E. and </w:t>
      </w:r>
      <w:proofErr w:type="spellStart"/>
      <w:r w:rsidRPr="00C64A15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>Hidore</w:t>
      </w:r>
      <w:proofErr w:type="spellEnd"/>
      <w:r w:rsidRPr="00C64A15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 xml:space="preserve"> J. J., 2002: Climatology: An Atmospheric Science, Pearson Education, New Delhi. </w:t>
      </w:r>
    </w:p>
    <w:p w14:paraId="4BF0AC3E" w14:textId="77777777" w:rsidR="00C64A15" w:rsidRPr="00C64A15" w:rsidRDefault="00C64A15" w:rsidP="00C64A15">
      <w:pPr>
        <w:spacing w:after="120" w:line="36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C64A15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>5. Trewartha G. T. and Horne L. H., 1980: An Introduction to Climate, McGraw-Hill. </w:t>
      </w:r>
    </w:p>
    <w:p w14:paraId="6B0CB2B8" w14:textId="77777777" w:rsidR="00C64A15" w:rsidRPr="00C64A15" w:rsidRDefault="00C64A15" w:rsidP="00C64A15">
      <w:pPr>
        <w:spacing w:after="120" w:line="36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C64A15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 xml:space="preserve">6. Lal, D S (2006): </w:t>
      </w:r>
      <w:proofErr w:type="spellStart"/>
      <w:r w:rsidRPr="00C64A15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>Jalvayu</w:t>
      </w:r>
      <w:proofErr w:type="spellEnd"/>
      <w:r w:rsidRPr="00C64A15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 xml:space="preserve"> Vigyan, </w:t>
      </w:r>
      <w:proofErr w:type="spellStart"/>
      <w:r w:rsidRPr="00C64A15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>Prayag</w:t>
      </w:r>
      <w:proofErr w:type="spellEnd"/>
      <w:r w:rsidRPr="00C64A15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 xml:space="preserve"> </w:t>
      </w:r>
      <w:proofErr w:type="spellStart"/>
      <w:r w:rsidRPr="00C64A15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>Pustak</w:t>
      </w:r>
      <w:proofErr w:type="spellEnd"/>
      <w:r w:rsidRPr="00C64A15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 xml:space="preserve"> Bhavan, Allahabad </w:t>
      </w:r>
    </w:p>
    <w:p w14:paraId="613121C5" w14:textId="77777777" w:rsidR="00C64A15" w:rsidRPr="00C64A15" w:rsidRDefault="00C64A15" w:rsidP="00C64A15">
      <w:pPr>
        <w:spacing w:after="120" w:line="36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C64A15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 xml:space="preserve">7. </w:t>
      </w:r>
      <w:proofErr w:type="spellStart"/>
      <w:r w:rsidRPr="00C64A15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>Vatal</w:t>
      </w:r>
      <w:proofErr w:type="spellEnd"/>
      <w:r w:rsidRPr="00C64A15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 xml:space="preserve">, M (1986): </w:t>
      </w:r>
      <w:proofErr w:type="spellStart"/>
      <w:r w:rsidRPr="00C64A15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>Bhautik</w:t>
      </w:r>
      <w:proofErr w:type="spellEnd"/>
      <w:r w:rsidRPr="00C64A15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 xml:space="preserve"> </w:t>
      </w:r>
      <w:proofErr w:type="spellStart"/>
      <w:r w:rsidRPr="00C64A15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>Bhugol</w:t>
      </w:r>
      <w:proofErr w:type="spellEnd"/>
      <w:r w:rsidRPr="00C64A15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>, Central Book Depot, Allahabad </w:t>
      </w:r>
    </w:p>
    <w:p w14:paraId="6B50E394" w14:textId="117286C1" w:rsidR="00EB738E" w:rsidRDefault="00C64A15" w:rsidP="00FD4DE2">
      <w:pPr>
        <w:spacing w:after="120" w:line="36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</w:pPr>
      <w:r w:rsidRPr="00C64A15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 xml:space="preserve">8. Singh, S (2009): </w:t>
      </w:r>
      <w:proofErr w:type="spellStart"/>
      <w:r w:rsidRPr="00C64A15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>Jalvayu</w:t>
      </w:r>
      <w:proofErr w:type="spellEnd"/>
      <w:r w:rsidRPr="00C64A15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 xml:space="preserve"> Vigyan, </w:t>
      </w:r>
      <w:proofErr w:type="spellStart"/>
      <w:r w:rsidRPr="00C64A15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>Prayag</w:t>
      </w:r>
      <w:proofErr w:type="spellEnd"/>
      <w:r w:rsidRPr="00C64A15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 xml:space="preserve"> </w:t>
      </w:r>
      <w:proofErr w:type="spellStart"/>
      <w:r w:rsidRPr="00C64A15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>Pustak</w:t>
      </w:r>
      <w:proofErr w:type="spellEnd"/>
      <w:r w:rsidRPr="00C64A15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 xml:space="preserve"> Bhawan, Allahabad </w:t>
      </w:r>
    </w:p>
    <w:p w14:paraId="71A85EE5" w14:textId="11B4E188" w:rsidR="006D5407" w:rsidRDefault="002261BE" w:rsidP="002261BE">
      <w:pPr>
        <w:spacing w:after="120"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  <w:t xml:space="preserve">       </w:t>
      </w:r>
      <w:r w:rsidR="006D5407" w:rsidRPr="006D54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  <w:t>Additional Readings:</w:t>
      </w:r>
    </w:p>
    <w:p w14:paraId="5C5F6EA2" w14:textId="7F4B7A89" w:rsidR="002261BE" w:rsidRPr="002261BE" w:rsidRDefault="002261BE" w:rsidP="00FD4DE2">
      <w:pPr>
        <w:spacing w:after="120"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261BE">
        <w:rPr>
          <w:rFonts w:ascii="Times New Roman" w:hAnsi="Times New Roman" w:cs="Times New Roman"/>
          <w:sz w:val="24"/>
          <w:szCs w:val="24"/>
        </w:rPr>
        <w:t xml:space="preserve">1. Gupta, L.S. (2000). </w:t>
      </w:r>
      <w:proofErr w:type="spellStart"/>
      <w:r w:rsidRPr="002261BE">
        <w:rPr>
          <w:rFonts w:ascii="Times New Roman" w:hAnsi="Times New Roman" w:cs="Times New Roman"/>
          <w:sz w:val="24"/>
          <w:szCs w:val="24"/>
        </w:rPr>
        <w:t>JalvayuVigyan</w:t>
      </w:r>
      <w:proofErr w:type="spellEnd"/>
      <w:r w:rsidRPr="002261BE">
        <w:rPr>
          <w:rFonts w:ascii="Times New Roman" w:hAnsi="Times New Roman" w:cs="Times New Roman"/>
          <w:sz w:val="24"/>
          <w:szCs w:val="24"/>
        </w:rPr>
        <w:t xml:space="preserve">(Hindi) ,Delhi, India: </w:t>
      </w:r>
      <w:proofErr w:type="spellStart"/>
      <w:r w:rsidRPr="002261BE">
        <w:rPr>
          <w:rFonts w:ascii="Times New Roman" w:hAnsi="Times New Roman" w:cs="Times New Roman"/>
          <w:sz w:val="24"/>
          <w:szCs w:val="24"/>
        </w:rPr>
        <w:t>Madhyam</w:t>
      </w:r>
      <w:proofErr w:type="spellEnd"/>
      <w:r w:rsidRPr="002261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61BE">
        <w:rPr>
          <w:rFonts w:ascii="Times New Roman" w:hAnsi="Times New Roman" w:cs="Times New Roman"/>
          <w:sz w:val="24"/>
          <w:szCs w:val="24"/>
        </w:rPr>
        <w:t>Karyanvay</w:t>
      </w:r>
      <w:proofErr w:type="spellEnd"/>
      <w:r w:rsidRPr="002261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61BE">
        <w:rPr>
          <w:rFonts w:ascii="Times New Roman" w:hAnsi="Times New Roman" w:cs="Times New Roman"/>
          <w:sz w:val="24"/>
          <w:szCs w:val="24"/>
        </w:rPr>
        <w:t>Nidishalya</w:t>
      </w:r>
      <w:proofErr w:type="spellEnd"/>
    </w:p>
    <w:p w14:paraId="7FD2BE0F" w14:textId="77777777" w:rsidR="002261BE" w:rsidRPr="002261BE" w:rsidRDefault="002261BE" w:rsidP="002261BE">
      <w:pPr>
        <w:spacing w:after="120"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261BE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r w:rsidRPr="002261BE">
        <w:rPr>
          <w:rFonts w:ascii="Times New Roman" w:hAnsi="Times New Roman" w:cs="Times New Roman"/>
          <w:sz w:val="24"/>
          <w:szCs w:val="24"/>
        </w:rPr>
        <w:t>Lutgens</w:t>
      </w:r>
      <w:proofErr w:type="spellEnd"/>
      <w:r w:rsidRPr="002261BE">
        <w:rPr>
          <w:rFonts w:ascii="Times New Roman" w:hAnsi="Times New Roman" w:cs="Times New Roman"/>
          <w:sz w:val="24"/>
          <w:szCs w:val="24"/>
        </w:rPr>
        <w:t xml:space="preserve">, F. K. Tarbuck E. J. and Tasa D., (2009). The Atmosphere: An Introduction to Meteorology. Englewood Cliffs, New Jersey, USA: Prentice-Hall. </w:t>
      </w:r>
    </w:p>
    <w:p w14:paraId="19212EEF" w14:textId="6FF76E38" w:rsidR="006D5407" w:rsidRDefault="002261BE" w:rsidP="002261BE">
      <w:pPr>
        <w:spacing w:after="120"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261BE">
        <w:rPr>
          <w:rFonts w:ascii="Times New Roman" w:hAnsi="Times New Roman" w:cs="Times New Roman"/>
          <w:sz w:val="24"/>
          <w:szCs w:val="24"/>
        </w:rPr>
        <w:t>3. Singh, M. Singh, R.B. and Hassan, M.I. (Eds.). (2014). Climate Change and Biodiversity. Proceedings of IGU Rohtak Conference, Volume 2. Advances in Geographical and Environmental Studies, Springer.</w:t>
      </w:r>
    </w:p>
    <w:p w14:paraId="024C3CE1" w14:textId="41C831D2" w:rsidR="008A6334" w:rsidRDefault="008A6334" w:rsidP="002261BE">
      <w:pPr>
        <w:spacing w:after="120" w:line="360" w:lineRule="auto"/>
        <w:ind w:left="720"/>
        <w:rPr>
          <w:rFonts w:ascii="Times New Roman" w:hAnsi="Times New Roman" w:cs="Times New Roman"/>
          <w:sz w:val="24"/>
          <w:szCs w:val="24"/>
        </w:rPr>
      </w:pPr>
    </w:p>
    <w:p w14:paraId="382C13F8" w14:textId="77777777" w:rsidR="008A6334" w:rsidRDefault="008A6334" w:rsidP="002261BE">
      <w:pPr>
        <w:spacing w:after="120" w:line="360" w:lineRule="auto"/>
        <w:ind w:left="720"/>
        <w:rPr>
          <w:rFonts w:ascii="Times New Roman" w:hAnsi="Times New Roman" w:cs="Times New Roman"/>
          <w:sz w:val="24"/>
          <w:szCs w:val="24"/>
        </w:rPr>
      </w:pPr>
    </w:p>
    <w:p w14:paraId="58870FD5" w14:textId="49F72520" w:rsidR="0011321C" w:rsidRPr="008A6334" w:rsidRDefault="0011321C" w:rsidP="002261BE">
      <w:pPr>
        <w:spacing w:after="120" w:line="36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 w:rsidRPr="008A6334">
        <w:rPr>
          <w:rFonts w:ascii="Times New Roman" w:hAnsi="Times New Roman" w:cs="Times New Roman"/>
          <w:b/>
          <w:bCs/>
          <w:sz w:val="24"/>
          <w:szCs w:val="24"/>
        </w:rPr>
        <w:lastRenderedPageBreak/>
        <w:t>E- resources</w:t>
      </w:r>
    </w:p>
    <w:p w14:paraId="2958138B" w14:textId="5A849862" w:rsidR="0011321C" w:rsidRDefault="00000000" w:rsidP="0011321C">
      <w:pPr>
        <w:pStyle w:val="ListParagraph"/>
        <w:numPr>
          <w:ilvl w:val="1"/>
          <w:numId w:val="2"/>
        </w:num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hyperlink r:id="rId5" w:history="1">
        <w:r w:rsidR="0011321C" w:rsidRPr="00A43465">
          <w:rPr>
            <w:rStyle w:val="Hyperlink"/>
            <w:rFonts w:ascii="Times New Roman" w:hAnsi="Times New Roman" w:cs="Times New Roman"/>
            <w:sz w:val="24"/>
            <w:szCs w:val="24"/>
          </w:rPr>
          <w:t>https://www.insightsonindia.com/world-geography/physical-geography-of-the-world/climatology/</w:t>
        </w:r>
      </w:hyperlink>
    </w:p>
    <w:p w14:paraId="02BCF235" w14:textId="14FA1656" w:rsidR="0011321C" w:rsidRDefault="00000000" w:rsidP="0011321C">
      <w:pPr>
        <w:pStyle w:val="ListParagraph"/>
        <w:numPr>
          <w:ilvl w:val="1"/>
          <w:numId w:val="2"/>
        </w:num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hyperlink r:id="rId6" w:history="1">
        <w:r w:rsidR="0011321C" w:rsidRPr="00A43465">
          <w:rPr>
            <w:rStyle w:val="Hyperlink"/>
            <w:rFonts w:ascii="Times New Roman" w:hAnsi="Times New Roman" w:cs="Times New Roman"/>
            <w:sz w:val="24"/>
            <w:szCs w:val="24"/>
          </w:rPr>
          <w:t>https://archive.org/details/climatology-books/BrISL-04_Weather_and_Climate/</w:t>
        </w:r>
      </w:hyperlink>
    </w:p>
    <w:p w14:paraId="4829B4D0" w14:textId="635C6F5A" w:rsidR="0011321C" w:rsidRDefault="00000000" w:rsidP="0011321C">
      <w:pPr>
        <w:pStyle w:val="ListParagraph"/>
        <w:numPr>
          <w:ilvl w:val="1"/>
          <w:numId w:val="2"/>
        </w:num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hyperlink r:id="rId7" w:history="1">
        <w:r w:rsidR="0011321C" w:rsidRPr="00A43465">
          <w:rPr>
            <w:rStyle w:val="Hyperlink"/>
            <w:rFonts w:ascii="Times New Roman" w:hAnsi="Times New Roman" w:cs="Times New Roman"/>
            <w:sz w:val="24"/>
            <w:szCs w:val="24"/>
          </w:rPr>
          <w:t>https://www.imdpune.gov.in/training/training%20notes/Climatology-IMTC.pdf</w:t>
        </w:r>
      </w:hyperlink>
    </w:p>
    <w:p w14:paraId="07CFEFBF" w14:textId="0D3750FA" w:rsidR="0011321C" w:rsidRDefault="00000000" w:rsidP="0011321C">
      <w:pPr>
        <w:pStyle w:val="ListParagraph"/>
        <w:numPr>
          <w:ilvl w:val="1"/>
          <w:numId w:val="2"/>
        </w:num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hyperlink r:id="rId8" w:history="1">
        <w:r w:rsidR="0011321C" w:rsidRPr="00A43465">
          <w:rPr>
            <w:rStyle w:val="Hyperlink"/>
            <w:rFonts w:ascii="Times New Roman" w:hAnsi="Times New Roman" w:cs="Times New Roman"/>
            <w:sz w:val="24"/>
            <w:szCs w:val="24"/>
          </w:rPr>
          <w:t>https://www.pdfdrive.com/climatology-books.html</w:t>
        </w:r>
      </w:hyperlink>
    </w:p>
    <w:p w14:paraId="26EC3D02" w14:textId="43C39B7A" w:rsidR="00FD4DE2" w:rsidRPr="00636A9F" w:rsidRDefault="00000000" w:rsidP="00636A9F">
      <w:pPr>
        <w:pStyle w:val="ListParagraph"/>
        <w:numPr>
          <w:ilvl w:val="1"/>
          <w:numId w:val="2"/>
        </w:num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hyperlink r:id="rId9" w:history="1">
        <w:r w:rsidR="0011321C" w:rsidRPr="00A43465">
          <w:rPr>
            <w:rStyle w:val="Hyperlink"/>
            <w:rFonts w:ascii="Times New Roman" w:hAnsi="Times New Roman" w:cs="Times New Roman"/>
            <w:sz w:val="24"/>
            <w:szCs w:val="24"/>
          </w:rPr>
          <w:t>https://www.researchgate.net/publication/259558094_General_Climatology</w:t>
        </w:r>
      </w:hyperlink>
    </w:p>
    <w:p w14:paraId="38DBDA9B" w14:textId="2BC682EE" w:rsidR="00335812" w:rsidRPr="002C05A4" w:rsidRDefault="00335812" w:rsidP="00F5036E">
      <w:pPr>
        <w:widowControl w:val="0"/>
        <w:kinsoku w:val="0"/>
        <w:overflowPunct w:val="0"/>
        <w:autoSpaceDE w:val="0"/>
        <w:autoSpaceDN w:val="0"/>
        <w:adjustRightInd w:val="0"/>
        <w:spacing w:before="161" w:after="0" w:line="240" w:lineRule="auto"/>
        <w:ind w:left="720"/>
        <w:rPr>
          <w:rFonts w:ascii="Times New Roman" w:eastAsiaTheme="minorEastAsia" w:hAnsi="Times New Roman" w:cs="Times New Roman"/>
          <w:sz w:val="24"/>
          <w:szCs w:val="24"/>
          <w:lang w:eastAsia="en-IN" w:bidi="hi-IN"/>
        </w:rPr>
      </w:pPr>
      <w:bookmarkStart w:id="0" w:name="_Hlk113788971"/>
      <w:r w:rsidRPr="002C05A4">
        <w:rPr>
          <w:rFonts w:ascii="Times New Roman" w:eastAsiaTheme="minorEastAsia" w:hAnsi="Times New Roman" w:cs="Times New Roman"/>
          <w:b/>
          <w:bCs/>
          <w:sz w:val="24"/>
          <w:szCs w:val="24"/>
          <w:lang w:eastAsia="en-IN" w:bidi="hi-IN"/>
        </w:rPr>
        <w:t>Number of classes required</w:t>
      </w:r>
      <w:r w:rsidRPr="002C05A4">
        <w:rPr>
          <w:rFonts w:ascii="Times New Roman" w:eastAsiaTheme="minorEastAsia" w:hAnsi="Times New Roman" w:cs="Times New Roman"/>
          <w:sz w:val="24"/>
          <w:szCs w:val="24"/>
          <w:lang w:eastAsia="en-IN" w:bidi="hi-IN"/>
        </w:rPr>
        <w:t>: 1</w:t>
      </w:r>
      <w:r w:rsidR="00884902">
        <w:rPr>
          <w:rFonts w:ascii="Times New Roman" w:eastAsiaTheme="minorEastAsia" w:hAnsi="Times New Roman" w:cs="Times New Roman"/>
          <w:sz w:val="24"/>
          <w:szCs w:val="24"/>
          <w:lang w:eastAsia="en-IN" w:bidi="hi-IN"/>
        </w:rPr>
        <w:t>4-16</w:t>
      </w:r>
      <w:r w:rsidRPr="002C05A4">
        <w:rPr>
          <w:rFonts w:ascii="Times New Roman" w:eastAsiaTheme="minorEastAsia" w:hAnsi="Times New Roman" w:cs="Times New Roman"/>
          <w:spacing w:val="-4"/>
          <w:sz w:val="24"/>
          <w:szCs w:val="24"/>
          <w:lang w:eastAsia="en-IN" w:bidi="hi-IN"/>
        </w:rPr>
        <w:t xml:space="preserve"> </w:t>
      </w:r>
      <w:r w:rsidR="00884902">
        <w:rPr>
          <w:rFonts w:ascii="Times New Roman" w:eastAsiaTheme="minorEastAsia" w:hAnsi="Times New Roman" w:cs="Times New Roman"/>
          <w:sz w:val="24"/>
          <w:szCs w:val="24"/>
          <w:lang w:eastAsia="en-IN" w:bidi="hi-IN"/>
        </w:rPr>
        <w:t>c</w:t>
      </w:r>
      <w:r w:rsidRPr="002C05A4">
        <w:rPr>
          <w:rFonts w:ascii="Times New Roman" w:eastAsiaTheme="minorEastAsia" w:hAnsi="Times New Roman" w:cs="Times New Roman"/>
          <w:sz w:val="24"/>
          <w:szCs w:val="24"/>
          <w:lang w:eastAsia="en-IN" w:bidi="hi-IN"/>
        </w:rPr>
        <w:t>lasses</w:t>
      </w:r>
    </w:p>
    <w:p w14:paraId="655E4DA3" w14:textId="77777777" w:rsidR="00335812" w:rsidRPr="002C05A4" w:rsidRDefault="00335812" w:rsidP="00F5036E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ind w:left="620"/>
        <w:rPr>
          <w:rFonts w:ascii="Times New Roman" w:eastAsiaTheme="minorEastAsia" w:hAnsi="Times New Roman" w:cs="Times New Roman"/>
          <w:sz w:val="24"/>
          <w:szCs w:val="24"/>
          <w:lang w:eastAsia="en-IN" w:bidi="hi-IN"/>
        </w:rPr>
      </w:pPr>
    </w:p>
    <w:p w14:paraId="6D024C82" w14:textId="29E94CF8" w:rsidR="0097195E" w:rsidRDefault="00884902" w:rsidP="0097195E">
      <w:pPr>
        <w:ind w:left="720"/>
        <w:jc w:val="both"/>
        <w:rPr>
          <w:rFonts w:ascii="Times New Roman" w:eastAsia="Times New Roman" w:hAnsi="Times New Roman"/>
          <w:bCs/>
          <w:sz w:val="24"/>
        </w:rPr>
      </w:pP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en-IN" w:bidi="hi-IN"/>
        </w:rPr>
        <w:t xml:space="preserve"> </w:t>
      </w:r>
      <w:r w:rsidR="0097195E">
        <w:rPr>
          <w:rFonts w:ascii="Times New Roman" w:eastAsia="Times New Roman" w:hAnsi="Times New Roman"/>
          <w:b/>
          <w:sz w:val="24"/>
        </w:rPr>
        <w:t xml:space="preserve">Methodology of Teaching: </w:t>
      </w:r>
      <w:r w:rsidR="00CA508C">
        <w:rPr>
          <w:rFonts w:ascii="Times New Roman" w:eastAsia="Times New Roman" w:hAnsi="Times New Roman"/>
          <w:bCs/>
          <w:sz w:val="24"/>
        </w:rPr>
        <w:t>PowerPoint</w:t>
      </w:r>
      <w:r w:rsidR="0097195E" w:rsidRPr="00AA7CA3">
        <w:rPr>
          <w:rFonts w:ascii="Times New Roman" w:eastAsia="Times New Roman" w:hAnsi="Times New Roman"/>
          <w:bCs/>
          <w:sz w:val="24"/>
        </w:rPr>
        <w:t xml:space="preserve"> presentation, Interactive Lectures, Thorough discussion</w:t>
      </w:r>
      <w:r w:rsidR="0097195E">
        <w:rPr>
          <w:rFonts w:ascii="Times New Roman" w:eastAsia="Times New Roman" w:hAnsi="Times New Roman"/>
          <w:bCs/>
          <w:sz w:val="24"/>
        </w:rPr>
        <w:t>,</w:t>
      </w:r>
      <w:r w:rsidR="0097195E" w:rsidRPr="00AA7CA3">
        <w:rPr>
          <w:rFonts w:ascii="Times New Roman" w:eastAsia="Times New Roman" w:hAnsi="Times New Roman"/>
          <w:bCs/>
          <w:sz w:val="24"/>
        </w:rPr>
        <w:t xml:space="preserve"> and illustrations with the help of </w:t>
      </w:r>
      <w:r w:rsidR="0097195E">
        <w:rPr>
          <w:rFonts w:ascii="Times New Roman" w:eastAsia="Times New Roman" w:hAnsi="Times New Roman"/>
          <w:bCs/>
          <w:sz w:val="24"/>
        </w:rPr>
        <w:t xml:space="preserve">the </w:t>
      </w:r>
      <w:r w:rsidR="0097195E" w:rsidRPr="00AA7CA3">
        <w:rPr>
          <w:rFonts w:ascii="Times New Roman" w:eastAsia="Times New Roman" w:hAnsi="Times New Roman"/>
          <w:bCs/>
          <w:sz w:val="24"/>
        </w:rPr>
        <w:t>map.</w:t>
      </w:r>
    </w:p>
    <w:p w14:paraId="2E7F0BC7" w14:textId="0C3DFA10" w:rsidR="00335812" w:rsidRPr="002C05A4" w:rsidRDefault="00335812" w:rsidP="00F5036E">
      <w:pPr>
        <w:widowControl w:val="0"/>
        <w:kinsoku w:val="0"/>
        <w:overflowPunct w:val="0"/>
        <w:autoSpaceDE w:val="0"/>
        <w:autoSpaceDN w:val="0"/>
        <w:adjustRightInd w:val="0"/>
        <w:spacing w:after="0" w:line="499" w:lineRule="auto"/>
        <w:ind w:left="620" w:right="3224"/>
        <w:rPr>
          <w:rFonts w:ascii="Times New Roman" w:eastAsiaTheme="minorEastAsia" w:hAnsi="Times New Roman" w:cs="Times New Roman"/>
          <w:sz w:val="24"/>
          <w:szCs w:val="24"/>
          <w:lang w:eastAsia="en-IN" w:bidi="hi-IN"/>
        </w:rPr>
      </w:pPr>
    </w:p>
    <w:p w14:paraId="5AF39EB1" w14:textId="77777777" w:rsidR="00335812" w:rsidRPr="002C05A4" w:rsidRDefault="00335812" w:rsidP="00F5036E">
      <w:pPr>
        <w:widowControl w:val="0"/>
        <w:kinsoku w:val="0"/>
        <w:overflowPunct w:val="0"/>
        <w:autoSpaceDE w:val="0"/>
        <w:autoSpaceDN w:val="0"/>
        <w:adjustRightInd w:val="0"/>
        <w:spacing w:after="0" w:line="275" w:lineRule="exact"/>
        <w:ind w:left="720"/>
        <w:outlineLvl w:val="0"/>
        <w:rPr>
          <w:rFonts w:ascii="Times New Roman" w:eastAsiaTheme="minorEastAsia" w:hAnsi="Times New Roman" w:cs="Times New Roman"/>
          <w:b/>
          <w:bCs/>
          <w:sz w:val="24"/>
          <w:szCs w:val="24"/>
          <w:lang w:eastAsia="en-IN" w:bidi="hi-IN"/>
        </w:rPr>
      </w:pPr>
      <w:r w:rsidRPr="002C05A4">
        <w:rPr>
          <w:rFonts w:ascii="Times New Roman" w:eastAsiaTheme="minorEastAsia" w:hAnsi="Times New Roman" w:cs="Times New Roman"/>
          <w:b/>
          <w:bCs/>
          <w:sz w:val="24"/>
          <w:szCs w:val="24"/>
          <w:lang w:eastAsia="en-IN" w:bidi="hi-IN"/>
        </w:rPr>
        <w:t>Criteria of Assessment</w:t>
      </w:r>
      <w:r w:rsidRPr="002C05A4">
        <w:rPr>
          <w:rFonts w:ascii="Times New Roman" w:eastAsiaTheme="minorEastAsia" w:hAnsi="Times New Roman" w:cs="Times New Roman"/>
          <w:b/>
          <w:bCs/>
          <w:sz w:val="24"/>
          <w:szCs w:val="24"/>
          <w:u w:val="thick" w:color="000000"/>
          <w:lang w:eastAsia="en-IN" w:bidi="hi-IN"/>
        </w:rPr>
        <w:t>:</w:t>
      </w:r>
    </w:p>
    <w:p w14:paraId="4F1BDE7E" w14:textId="77777777" w:rsidR="00335812" w:rsidRPr="002C05A4" w:rsidRDefault="00335812" w:rsidP="00F5036E">
      <w:pPr>
        <w:ind w:left="620"/>
        <w:rPr>
          <w:rFonts w:ascii="Times New Roman" w:hAnsi="Times New Roman" w:cs="Times New Roman"/>
          <w:sz w:val="24"/>
          <w:szCs w:val="24"/>
        </w:rPr>
      </w:pPr>
    </w:p>
    <w:p w14:paraId="7B335AB7" w14:textId="77777777" w:rsidR="00335812" w:rsidRPr="002C05A4" w:rsidRDefault="00335812" w:rsidP="00F5036E">
      <w:pPr>
        <w:widowControl w:val="0"/>
        <w:numPr>
          <w:ilvl w:val="0"/>
          <w:numId w:val="4"/>
        </w:numPr>
        <w:tabs>
          <w:tab w:val="left" w:pos="1181"/>
        </w:tabs>
        <w:kinsoku w:val="0"/>
        <w:overflowPunct w:val="0"/>
        <w:autoSpaceDE w:val="0"/>
        <w:autoSpaceDN w:val="0"/>
        <w:adjustRightInd w:val="0"/>
        <w:spacing w:before="60" w:after="0" w:line="240" w:lineRule="auto"/>
        <w:ind w:left="1800" w:hanging="721"/>
        <w:rPr>
          <w:rFonts w:ascii="Times New Roman" w:hAnsi="Times New Roman" w:cs="Times New Roman"/>
          <w:sz w:val="24"/>
          <w:szCs w:val="24"/>
        </w:rPr>
      </w:pPr>
      <w:r w:rsidRPr="002C05A4">
        <w:rPr>
          <w:rFonts w:ascii="Times New Roman" w:hAnsi="Times New Roman" w:cs="Times New Roman"/>
          <w:sz w:val="24"/>
          <w:szCs w:val="24"/>
        </w:rPr>
        <w:t>Class Tests</w:t>
      </w:r>
    </w:p>
    <w:p w14:paraId="5E4846EB" w14:textId="77777777" w:rsidR="00884902" w:rsidRPr="00884902" w:rsidRDefault="00335812" w:rsidP="00F5036E">
      <w:pPr>
        <w:widowControl w:val="0"/>
        <w:numPr>
          <w:ilvl w:val="0"/>
          <w:numId w:val="4"/>
        </w:numPr>
        <w:tabs>
          <w:tab w:val="left" w:pos="1181"/>
        </w:tabs>
        <w:kinsoku w:val="0"/>
        <w:overflowPunct w:val="0"/>
        <w:autoSpaceDE w:val="0"/>
        <w:autoSpaceDN w:val="0"/>
        <w:adjustRightInd w:val="0"/>
        <w:spacing w:before="162" w:after="0" w:line="376" w:lineRule="auto"/>
        <w:ind w:left="720" w:right="6111" w:firstLine="360"/>
        <w:rPr>
          <w:rFonts w:ascii="Times New Roman" w:hAnsi="Times New Roman" w:cs="Times New Roman"/>
          <w:spacing w:val="-3"/>
          <w:sz w:val="24"/>
          <w:szCs w:val="24"/>
        </w:rPr>
      </w:pPr>
      <w:r w:rsidRPr="002C05A4">
        <w:rPr>
          <w:rFonts w:ascii="Times New Roman" w:hAnsi="Times New Roman" w:cs="Times New Roman"/>
          <w:sz w:val="24"/>
          <w:szCs w:val="24"/>
        </w:rPr>
        <w:t>Assignment</w:t>
      </w:r>
      <w:r w:rsidR="00884902">
        <w:rPr>
          <w:rFonts w:ascii="Times New Roman" w:hAnsi="Times New Roman" w:cs="Times New Roman"/>
          <w:sz w:val="24"/>
          <w:szCs w:val="24"/>
        </w:rPr>
        <w:t>s</w:t>
      </w:r>
    </w:p>
    <w:p w14:paraId="7C2C219A" w14:textId="4323E864" w:rsidR="00335812" w:rsidRPr="002C05A4" w:rsidRDefault="00335812" w:rsidP="00F5036E">
      <w:pPr>
        <w:widowControl w:val="0"/>
        <w:tabs>
          <w:tab w:val="left" w:pos="1181"/>
        </w:tabs>
        <w:kinsoku w:val="0"/>
        <w:overflowPunct w:val="0"/>
        <w:autoSpaceDE w:val="0"/>
        <w:autoSpaceDN w:val="0"/>
        <w:adjustRightInd w:val="0"/>
        <w:spacing w:before="162" w:after="0" w:line="376" w:lineRule="auto"/>
        <w:ind w:left="1080" w:right="6111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2C05A4">
        <w:rPr>
          <w:rFonts w:ascii="Times New Roman" w:hAnsi="Times New Roman" w:cs="Times New Roman"/>
          <w:b/>
          <w:bCs/>
          <w:sz w:val="24"/>
          <w:szCs w:val="24"/>
        </w:rPr>
        <w:t xml:space="preserve">Tentative Dates </w:t>
      </w:r>
      <w:r w:rsidR="00884902">
        <w:rPr>
          <w:rFonts w:ascii="Times New Roman" w:hAnsi="Times New Roman" w:cs="Times New Roman"/>
          <w:b/>
          <w:bCs/>
          <w:sz w:val="24"/>
          <w:szCs w:val="24"/>
        </w:rPr>
        <w:t>Tests and Assignment</w:t>
      </w:r>
    </w:p>
    <w:p w14:paraId="44120C5A" w14:textId="629DEADF" w:rsidR="00335812" w:rsidRDefault="00335812" w:rsidP="00F5036E">
      <w:pPr>
        <w:widowControl w:val="0"/>
        <w:tabs>
          <w:tab w:val="left" w:pos="1181"/>
        </w:tabs>
        <w:kinsoku w:val="0"/>
        <w:overflowPunct w:val="0"/>
        <w:autoSpaceDE w:val="0"/>
        <w:autoSpaceDN w:val="0"/>
        <w:adjustRightInd w:val="0"/>
        <w:spacing w:before="141"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2C05A4">
        <w:rPr>
          <w:rFonts w:ascii="Times New Roman" w:hAnsi="Times New Roman" w:cs="Times New Roman"/>
          <w:sz w:val="24"/>
          <w:szCs w:val="24"/>
        </w:rPr>
        <w:t xml:space="preserve">Assignment- It will be assigned in </w:t>
      </w:r>
      <w:r w:rsidR="00884902">
        <w:rPr>
          <w:rFonts w:ascii="Times New Roman" w:hAnsi="Times New Roman" w:cs="Times New Roman"/>
          <w:sz w:val="24"/>
          <w:szCs w:val="24"/>
        </w:rPr>
        <w:t>the last week of September- 2022.</w:t>
      </w:r>
    </w:p>
    <w:p w14:paraId="2BBC887D" w14:textId="77777777" w:rsidR="00884902" w:rsidRPr="002C05A4" w:rsidRDefault="00884902" w:rsidP="00F5036E">
      <w:pPr>
        <w:widowControl w:val="0"/>
        <w:tabs>
          <w:tab w:val="left" w:pos="1181"/>
        </w:tabs>
        <w:kinsoku w:val="0"/>
        <w:overflowPunct w:val="0"/>
        <w:autoSpaceDE w:val="0"/>
        <w:autoSpaceDN w:val="0"/>
        <w:adjustRightInd w:val="0"/>
        <w:spacing w:before="141" w:after="0" w:line="240" w:lineRule="auto"/>
        <w:ind w:left="620"/>
        <w:rPr>
          <w:rFonts w:ascii="Times New Roman" w:hAnsi="Times New Roman" w:cs="Times New Roman"/>
          <w:sz w:val="24"/>
          <w:szCs w:val="24"/>
        </w:rPr>
      </w:pPr>
    </w:p>
    <w:p w14:paraId="5DC4495F" w14:textId="64989107" w:rsidR="00EB738E" w:rsidRPr="002C05A4" w:rsidRDefault="00884902" w:rsidP="00F5036E">
      <w:pPr>
        <w:spacing w:line="360" w:lineRule="auto"/>
        <w:ind w:left="6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335812" w:rsidRPr="002C05A4">
        <w:rPr>
          <w:rFonts w:ascii="Times New Roman" w:hAnsi="Times New Roman" w:cs="Times New Roman"/>
          <w:sz w:val="24"/>
          <w:szCs w:val="24"/>
        </w:rPr>
        <w:t xml:space="preserve">Class test –To be conducted in </w:t>
      </w: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335812" w:rsidRPr="002C05A4">
        <w:rPr>
          <w:rFonts w:ascii="Times New Roman" w:hAnsi="Times New Roman" w:cs="Times New Roman"/>
          <w:sz w:val="24"/>
          <w:szCs w:val="24"/>
        </w:rPr>
        <w:t>1</w:t>
      </w:r>
      <w:r w:rsidR="00335812" w:rsidRPr="002C05A4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="00335812" w:rsidRPr="002C05A4">
        <w:rPr>
          <w:rFonts w:ascii="Times New Roman" w:hAnsi="Times New Roman" w:cs="Times New Roman"/>
          <w:sz w:val="24"/>
          <w:szCs w:val="24"/>
        </w:rPr>
        <w:t xml:space="preserve"> </w:t>
      </w:r>
      <w:r w:rsidR="00034B2A">
        <w:rPr>
          <w:rFonts w:ascii="Times New Roman" w:hAnsi="Times New Roman" w:cs="Times New Roman"/>
          <w:sz w:val="24"/>
          <w:szCs w:val="24"/>
        </w:rPr>
        <w:t>or 2</w:t>
      </w:r>
      <w:r w:rsidR="00034B2A" w:rsidRPr="00034B2A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 w:rsidR="00034B2A">
        <w:rPr>
          <w:rFonts w:ascii="Times New Roman" w:hAnsi="Times New Roman" w:cs="Times New Roman"/>
          <w:sz w:val="24"/>
          <w:szCs w:val="24"/>
        </w:rPr>
        <w:t xml:space="preserve"> </w:t>
      </w:r>
      <w:r w:rsidR="00335812" w:rsidRPr="002C05A4">
        <w:rPr>
          <w:rFonts w:ascii="Times New Roman" w:hAnsi="Times New Roman" w:cs="Times New Roman"/>
          <w:sz w:val="24"/>
          <w:szCs w:val="24"/>
        </w:rPr>
        <w:t>week of</w:t>
      </w:r>
      <w:r w:rsidR="00034B2A">
        <w:rPr>
          <w:rFonts w:ascii="Times New Roman" w:hAnsi="Times New Roman" w:cs="Times New Roman"/>
          <w:sz w:val="24"/>
          <w:szCs w:val="24"/>
        </w:rPr>
        <w:t xml:space="preserve"> November.</w:t>
      </w:r>
    </w:p>
    <w:bookmarkEnd w:id="0"/>
    <w:p w14:paraId="3C5F1E4F" w14:textId="77777777" w:rsidR="00EB738E" w:rsidRDefault="00EB738E" w:rsidP="00F5036E">
      <w:pPr>
        <w:ind w:left="620"/>
      </w:pPr>
    </w:p>
    <w:sectPr w:rsidR="00EB73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9"/>
    <w:multiLevelType w:val="multilevel"/>
    <w:tmpl w:val="0000088C"/>
    <w:lvl w:ilvl="0">
      <w:numFmt w:val="bullet"/>
      <w:lvlText w:val="•"/>
      <w:lvlJc w:val="left"/>
      <w:pPr>
        <w:ind w:left="100" w:hanging="720"/>
      </w:pPr>
      <w:rPr>
        <w:rFonts w:ascii="Times New Roman" w:hAnsi="Times New Roman" w:cs="Times New Roman"/>
        <w:b w:val="0"/>
        <w:bCs w:val="0"/>
        <w:w w:val="99"/>
        <w:sz w:val="24"/>
        <w:szCs w:val="24"/>
      </w:rPr>
    </w:lvl>
    <w:lvl w:ilvl="1">
      <w:numFmt w:val="bullet"/>
      <w:lvlText w:val="•"/>
      <w:lvlJc w:val="left"/>
      <w:pPr>
        <w:ind w:left="1014" w:hanging="720"/>
      </w:pPr>
    </w:lvl>
    <w:lvl w:ilvl="2">
      <w:numFmt w:val="bullet"/>
      <w:lvlText w:val="•"/>
      <w:lvlJc w:val="left"/>
      <w:pPr>
        <w:ind w:left="1929" w:hanging="720"/>
      </w:pPr>
    </w:lvl>
    <w:lvl w:ilvl="3">
      <w:numFmt w:val="bullet"/>
      <w:lvlText w:val="•"/>
      <w:lvlJc w:val="left"/>
      <w:pPr>
        <w:ind w:left="2843" w:hanging="720"/>
      </w:pPr>
    </w:lvl>
    <w:lvl w:ilvl="4">
      <w:numFmt w:val="bullet"/>
      <w:lvlText w:val="•"/>
      <w:lvlJc w:val="left"/>
      <w:pPr>
        <w:ind w:left="3758" w:hanging="720"/>
      </w:pPr>
    </w:lvl>
    <w:lvl w:ilvl="5">
      <w:numFmt w:val="bullet"/>
      <w:lvlText w:val="•"/>
      <w:lvlJc w:val="left"/>
      <w:pPr>
        <w:ind w:left="4673" w:hanging="720"/>
      </w:pPr>
    </w:lvl>
    <w:lvl w:ilvl="6">
      <w:numFmt w:val="bullet"/>
      <w:lvlText w:val="•"/>
      <w:lvlJc w:val="left"/>
      <w:pPr>
        <w:ind w:left="5587" w:hanging="720"/>
      </w:pPr>
    </w:lvl>
    <w:lvl w:ilvl="7">
      <w:numFmt w:val="bullet"/>
      <w:lvlText w:val="•"/>
      <w:lvlJc w:val="left"/>
      <w:pPr>
        <w:ind w:left="6502" w:hanging="720"/>
      </w:pPr>
    </w:lvl>
    <w:lvl w:ilvl="8">
      <w:numFmt w:val="bullet"/>
      <w:lvlText w:val="•"/>
      <w:lvlJc w:val="left"/>
      <w:pPr>
        <w:ind w:left="7417" w:hanging="720"/>
      </w:pPr>
    </w:lvl>
  </w:abstractNum>
  <w:abstractNum w:abstractNumId="1" w15:restartNumberingAfterBreak="0">
    <w:nsid w:val="1F274CA5"/>
    <w:multiLevelType w:val="multilevel"/>
    <w:tmpl w:val="BB08A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B0346ED"/>
    <w:multiLevelType w:val="hybridMultilevel"/>
    <w:tmpl w:val="2EC4951C"/>
    <w:lvl w:ilvl="0" w:tplc="4B50AE6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C0B4B47"/>
    <w:multiLevelType w:val="multilevel"/>
    <w:tmpl w:val="602AB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23035889">
    <w:abstractNumId w:val="3"/>
  </w:num>
  <w:num w:numId="2" w16cid:durableId="1939217229">
    <w:abstractNumId w:val="1"/>
  </w:num>
  <w:num w:numId="3" w16cid:durableId="917784057">
    <w:abstractNumId w:val="2"/>
  </w:num>
  <w:num w:numId="4" w16cid:durableId="9145565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E64"/>
    <w:rsid w:val="00034B2A"/>
    <w:rsid w:val="000670AA"/>
    <w:rsid w:val="0011321C"/>
    <w:rsid w:val="001B4B33"/>
    <w:rsid w:val="001C2235"/>
    <w:rsid w:val="002261BE"/>
    <w:rsid w:val="002F51C3"/>
    <w:rsid w:val="00335812"/>
    <w:rsid w:val="00372E64"/>
    <w:rsid w:val="004B43A0"/>
    <w:rsid w:val="004B4E9C"/>
    <w:rsid w:val="004E3F2C"/>
    <w:rsid w:val="00636A9F"/>
    <w:rsid w:val="006D5407"/>
    <w:rsid w:val="00884902"/>
    <w:rsid w:val="008A6334"/>
    <w:rsid w:val="008C6870"/>
    <w:rsid w:val="0097195E"/>
    <w:rsid w:val="009B44D0"/>
    <w:rsid w:val="00AB6178"/>
    <w:rsid w:val="00C64A15"/>
    <w:rsid w:val="00CA508C"/>
    <w:rsid w:val="00E16B5A"/>
    <w:rsid w:val="00E4428D"/>
    <w:rsid w:val="00EB738E"/>
    <w:rsid w:val="00F257CB"/>
    <w:rsid w:val="00F5036E"/>
    <w:rsid w:val="00FD4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E0C81C"/>
  <w15:chartTrackingRefBased/>
  <w15:docId w15:val="{AFAD0114-BDFE-4F45-A6DC-EDA0B9C07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E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B73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styleId="ListParagraph">
    <w:name w:val="List Paragraph"/>
    <w:basedOn w:val="Normal"/>
    <w:uiPriority w:val="34"/>
    <w:qFormat/>
    <w:rsid w:val="0011321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1321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132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dfdrive.com/climatology-books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imdpune.gov.in/training/training%20notes/Climatology-IMTC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rchive.org/details/climatology-books/BrISL-04_Weather_and_Climate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insightsonindia.com/world-geography/physical-geography-of-the-world/climatology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researchgate.net/publication/259558094_General_Climatolog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598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sinkusingh1996@outlook.com</dc:creator>
  <cp:keywords/>
  <dc:description/>
  <cp:lastModifiedBy>sinkusingh1996@outlook.com</cp:lastModifiedBy>
  <cp:revision>27</cp:revision>
  <dcterms:created xsi:type="dcterms:W3CDTF">2022-09-10T13:04:00Z</dcterms:created>
  <dcterms:modified xsi:type="dcterms:W3CDTF">2022-09-11T06:53:00Z</dcterms:modified>
</cp:coreProperties>
</file>